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91E95" w:rsidP="00E71FC3">
      <w:pPr>
        <w:pStyle w:val="NoSpacing"/>
      </w:pPr>
      <w:r>
        <w:rPr>
          <w:u w:val="single"/>
        </w:rPr>
        <w:t>Joan COURTMAN</w:t>
      </w:r>
      <w:r>
        <w:t xml:space="preserve">   </w:t>
      </w:r>
      <w:proofErr w:type="gramStart"/>
      <w:r>
        <w:t xml:space="preserve">   (</w:t>
      </w:r>
      <w:proofErr w:type="gramEnd"/>
      <w:r>
        <w:t>fl.1474)</w:t>
      </w:r>
    </w:p>
    <w:p w:rsidR="00991E95" w:rsidRDefault="00991E95" w:rsidP="00E71FC3">
      <w:pPr>
        <w:pStyle w:val="NoSpacing"/>
      </w:pPr>
      <w:r>
        <w:t>of Goodnestone, Kent. Widow.</w:t>
      </w:r>
    </w:p>
    <w:p w:rsidR="00991E95" w:rsidRDefault="00991E95" w:rsidP="00E71FC3">
      <w:pPr>
        <w:pStyle w:val="NoSpacing"/>
      </w:pPr>
    </w:p>
    <w:p w:rsidR="00991E95" w:rsidRDefault="00991E95" w:rsidP="00E71FC3">
      <w:pPr>
        <w:pStyle w:val="NoSpacing"/>
      </w:pPr>
    </w:p>
    <w:p w:rsidR="00991E95" w:rsidRDefault="00991E95" w:rsidP="00E71FC3">
      <w:pPr>
        <w:pStyle w:val="NoSpacing"/>
      </w:pPr>
      <w:r>
        <w:t>= William (</w:t>
      </w:r>
      <w:proofErr w:type="gramStart"/>
      <w:r>
        <w:t>d.1474)(</w:t>
      </w:r>
      <w:proofErr w:type="gramEnd"/>
      <w:r>
        <w:t>q.v.)</w:t>
      </w:r>
    </w:p>
    <w:p w:rsidR="00991E95" w:rsidRDefault="00991E95" w:rsidP="00E71FC3">
      <w:pPr>
        <w:pStyle w:val="NoSpacing"/>
      </w:pPr>
      <w:r>
        <w:t>(</w:t>
      </w:r>
      <w:hyperlink r:id="rId6" w:history="1">
        <w:r>
          <w:rPr>
            <w:rStyle w:val="Hyperlink"/>
          </w:rPr>
          <w:t>http://www.kentarchaeology.org.uk/18/16/19.htm</w:t>
        </w:r>
      </w:hyperlink>
      <w:r>
        <w:t>)</w:t>
      </w:r>
    </w:p>
    <w:p w:rsidR="00991E95" w:rsidRDefault="00991E95" w:rsidP="00991E95">
      <w:pPr>
        <w:pStyle w:val="NoSpacing"/>
      </w:pPr>
      <w:r>
        <w:t>Son:    William(q.v.).    (ibid.)</w:t>
      </w:r>
    </w:p>
    <w:p w:rsidR="00991E95" w:rsidRDefault="00991E95" w:rsidP="00991E95">
      <w:pPr>
        <w:pStyle w:val="NoSpacing"/>
      </w:pPr>
    </w:p>
    <w:p w:rsidR="00991E95" w:rsidRDefault="00991E95" w:rsidP="00991E95">
      <w:pPr>
        <w:pStyle w:val="NoSpacing"/>
      </w:pPr>
    </w:p>
    <w:p w:rsidR="00991E95" w:rsidRDefault="00991E95" w:rsidP="00991E95">
      <w:pPr>
        <w:pStyle w:val="NoSpacing"/>
      </w:pPr>
      <w:r>
        <w:t>18 Jan.1474</w:t>
      </w:r>
      <w:r>
        <w:tab/>
        <w:t>In his Will, William appointed her as one of his executors, bequeathing</w:t>
      </w:r>
    </w:p>
    <w:p w:rsidR="00991E95" w:rsidRDefault="00991E95" w:rsidP="00991E95">
      <w:pPr>
        <w:pStyle w:val="NoSpacing"/>
      </w:pPr>
      <w:r>
        <w:tab/>
      </w:r>
      <w:r>
        <w:tab/>
        <w:t>her a share of the residue of his estate and the profits from his lands and</w:t>
      </w:r>
    </w:p>
    <w:p w:rsidR="00991E95" w:rsidRDefault="00991E95" w:rsidP="00991E95">
      <w:pPr>
        <w:pStyle w:val="NoSpacing"/>
      </w:pPr>
      <w:r>
        <w:tab/>
      </w:r>
      <w:r>
        <w:tab/>
        <w:t>tenements at Rolling until William reached the age of 20.   (ibid.)</w:t>
      </w:r>
    </w:p>
    <w:p w:rsidR="00991E95" w:rsidRDefault="00991E95" w:rsidP="00991E95">
      <w:pPr>
        <w:pStyle w:val="NoSpacing"/>
      </w:pPr>
    </w:p>
    <w:p w:rsidR="00991E95" w:rsidRDefault="00991E95" w:rsidP="00991E95">
      <w:pPr>
        <w:pStyle w:val="NoSpacing"/>
      </w:pPr>
    </w:p>
    <w:p w:rsidR="00991E95" w:rsidRPr="00991E95" w:rsidRDefault="00991E95" w:rsidP="00991E95">
      <w:pPr>
        <w:pStyle w:val="NoSpacing"/>
      </w:pPr>
      <w:r>
        <w:t>15 February 2018</w:t>
      </w:r>
      <w:bookmarkStart w:id="0" w:name="_GoBack"/>
      <w:bookmarkEnd w:id="0"/>
    </w:p>
    <w:sectPr w:rsidR="00991E95" w:rsidRPr="00991E9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1E95" w:rsidRDefault="00991E95" w:rsidP="00E71FC3">
      <w:pPr>
        <w:spacing w:after="0" w:line="240" w:lineRule="auto"/>
      </w:pPr>
      <w:r>
        <w:separator/>
      </w:r>
    </w:p>
  </w:endnote>
  <w:endnote w:type="continuationSeparator" w:id="0">
    <w:p w:rsidR="00991E95" w:rsidRDefault="00991E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1E95" w:rsidRDefault="00991E95" w:rsidP="00E71FC3">
      <w:pPr>
        <w:spacing w:after="0" w:line="240" w:lineRule="auto"/>
      </w:pPr>
      <w:r>
        <w:separator/>
      </w:r>
    </w:p>
  </w:footnote>
  <w:footnote w:type="continuationSeparator" w:id="0">
    <w:p w:rsidR="00991E95" w:rsidRDefault="00991E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E95"/>
    <w:rsid w:val="001A7C09"/>
    <w:rsid w:val="00577BD5"/>
    <w:rsid w:val="00656CBA"/>
    <w:rsid w:val="006A1F77"/>
    <w:rsid w:val="00733BE7"/>
    <w:rsid w:val="00991E9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1188F"/>
  <w15:chartTrackingRefBased/>
  <w15:docId w15:val="{811D18A4-2C13-4954-8FF9-7211D60BB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991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1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2018-02-15T22:25:00Z</dcterms:created>
  <dcterms:modified xsi:type="dcterms:W3CDTF">2018-02-15T22:29:00Z</dcterms:modified>
</cp:coreProperties>
</file>